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B7AD" w14:textId="0BE6408D" w:rsidR="000721F1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865B30" wp14:editId="36425087">
                <wp:simplePos x="0" y="0"/>
                <wp:positionH relativeFrom="column">
                  <wp:posOffset>202019</wp:posOffset>
                </wp:positionH>
                <wp:positionV relativeFrom="paragraph">
                  <wp:posOffset>-42530</wp:posOffset>
                </wp:positionV>
                <wp:extent cx="4056087" cy="71238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087" cy="712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D4531" w14:textId="77777777" w:rsidR="008659DB" w:rsidRPr="00E330DC" w:rsidRDefault="008659DB" w:rsidP="00C45202">
                            <w:pPr>
                              <w:jc w:val="center"/>
                              <w:rPr>
                                <w:rFonts w:ascii="Castellar" w:hAnsi="Castellar"/>
                                <w:color w:val="31849B" w:themeColor="accent5" w:themeShade="BF"/>
                                <w:sz w:val="106"/>
                                <w:szCs w:val="106"/>
                              </w:rPr>
                            </w:pPr>
                            <w:r w:rsidRPr="00E330DC">
                              <w:rPr>
                                <w:rFonts w:ascii="Castellar" w:eastAsia="Bellove" w:hAnsi="Castellar" w:cs="Bellove"/>
                                <w:color w:val="31849B" w:themeColor="accent5" w:themeShade="BF"/>
                                <w:sz w:val="106"/>
                                <w:szCs w:val="106"/>
                              </w:rPr>
                              <w:t>Welcome!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5B30" id="Rectangle 1" o:spid="_x0000_s1026" style="position:absolute;left:0;text-align:left;margin-left:15.9pt;margin-top:-3.35pt;width:319.4pt;height:56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" filled="f" stroked="f">
                <v:textbox inset="0,0,0,0">
                  <w:txbxContent>
                    <w:p w14:paraId="65BD4531" w14:textId="77777777" w:rsidR="008659DB" w:rsidRPr="00E330DC" w:rsidRDefault="008659DB" w:rsidP="00C45202">
                      <w:pPr>
                        <w:jc w:val="center"/>
                        <w:rPr>
                          <w:rFonts w:ascii="Castellar" w:hAnsi="Castellar"/>
                          <w:color w:val="31849B" w:themeColor="accent5" w:themeShade="BF"/>
                          <w:sz w:val="106"/>
                          <w:szCs w:val="106"/>
                        </w:rPr>
                      </w:pPr>
                      <w:r w:rsidRPr="00E330DC">
                        <w:rPr>
                          <w:rFonts w:ascii="Castellar" w:eastAsia="Bellove" w:hAnsi="Castellar" w:cs="Bellove"/>
                          <w:color w:val="31849B" w:themeColor="accent5" w:themeShade="BF"/>
                          <w:sz w:val="106"/>
                          <w:szCs w:val="106"/>
                        </w:rPr>
                        <w:t>Welcome!</w:t>
                      </w:r>
                    </w:p>
                  </w:txbxContent>
                </v:textbox>
              </v:rect>
            </w:pict>
          </mc:Fallback>
        </mc:AlternateContent>
      </w:r>
    </w:p>
    <w:p w14:paraId="16F162E6" w14:textId="77777777" w:rsidR="000721F1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2CDEBDAB" w14:textId="77777777" w:rsidR="000721F1" w:rsidRPr="00266AC4" w:rsidRDefault="000721F1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9B3CB" w14:textId="7620D732" w:rsidR="006A6099" w:rsidRDefault="006A6099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7224B7E9" w:rsidR="006A6099" w:rsidRDefault="008C37B8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August </w:t>
      </w:r>
      <w:r w:rsidR="00C45202">
        <w:rPr>
          <w:rFonts w:ascii="Times New Roman" w:eastAsia="Times New Roman" w:hAnsi="Times New Roman" w:cs="Times New Roman"/>
          <w:b/>
          <w:sz w:val="40"/>
          <w:szCs w:val="40"/>
        </w:rPr>
        <w:t>9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, 2020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77777777" w:rsidR="00096C61" w:rsidRPr="00266AC4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4AFD0D5" w14:textId="4485F08D" w:rsidR="00FC62B4" w:rsidRPr="001803D4" w:rsidRDefault="00FC62B4" w:rsidP="00FC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WELCOME/PRAYER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Arial" w:hAnsi="Arial" w:cs="Arial"/>
          <w:sz w:val="24"/>
          <w:szCs w:val="24"/>
        </w:rPr>
        <w:t xml:space="preserve"> 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>Pastor Brice</w:t>
      </w:r>
    </w:p>
    <w:p w14:paraId="77EB64A6" w14:textId="77777777" w:rsidR="00FC62B4" w:rsidRPr="006E6C76" w:rsidRDefault="00FC62B4" w:rsidP="00FC62B4">
      <w:pPr>
        <w:spacing w:after="0"/>
        <w:rPr>
          <w:rFonts w:ascii="Times New Roman" w:eastAsia="Times New Roman" w:hAnsi="Times New Roman" w:cs="Times New Roman"/>
          <w:b/>
        </w:rPr>
      </w:pPr>
    </w:p>
    <w:p w14:paraId="1C813C60" w14:textId="616A2FB5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 </w:t>
      </w:r>
      <w:r w:rsidRPr="001803D4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Congregation</w:t>
      </w:r>
    </w:p>
    <w:p w14:paraId="7627638D" w14:textId="6946F130" w:rsidR="00606A35" w:rsidRDefault="00147186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10,000 Reasons</w:t>
      </w:r>
    </w:p>
    <w:p w14:paraId="619FA011" w14:textId="7F97ED9E" w:rsidR="00147186" w:rsidRPr="00F86742" w:rsidRDefault="00147186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Blood Will Never Lose Its Power</w:t>
      </w:r>
    </w:p>
    <w:p w14:paraId="0F2BB76F" w14:textId="77777777" w:rsidR="00FC62B4" w:rsidRPr="006E6C76" w:rsidRDefault="00FC62B4" w:rsidP="006E6C7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B28D094" w14:textId="59F8D1A8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A WORD FROM THE PASTOR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Pastor Brice</w:t>
      </w:r>
    </w:p>
    <w:p w14:paraId="07D67A89" w14:textId="77777777" w:rsidR="00FC62B4" w:rsidRPr="006E6C76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279929" w14:textId="64490FA3" w:rsidR="00FC62B4" w:rsidRPr="001803D4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WORSHIP MEDLEY                                    Congregation</w:t>
      </w:r>
    </w:p>
    <w:p w14:paraId="58621BB9" w14:textId="794E0983" w:rsidR="00E10346" w:rsidRPr="00147186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7186">
        <w:rPr>
          <w:rFonts w:ascii="Times New Roman" w:eastAsia="Times New Roman" w:hAnsi="Times New Roman" w:cs="Times New Roman"/>
          <w:b/>
          <w:i/>
          <w:sz w:val="28"/>
          <w:szCs w:val="28"/>
        </w:rPr>
        <w:t>Who You Say I Am</w:t>
      </w:r>
    </w:p>
    <w:p w14:paraId="557105FD" w14:textId="59C265FD" w:rsidR="00606A35" w:rsidRDefault="00147186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Be Thou My Vision</w:t>
      </w:r>
    </w:p>
    <w:p w14:paraId="11CF6E3C" w14:textId="404B30EA" w:rsidR="00147186" w:rsidRPr="0033721B" w:rsidRDefault="00147186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You Are Holy</w:t>
      </w:r>
    </w:p>
    <w:p w14:paraId="61B8BBCD" w14:textId="77777777" w:rsidR="00FC62B4" w:rsidRPr="00266AC4" w:rsidRDefault="00FC62B4" w:rsidP="00FC62B4">
      <w:pPr>
        <w:spacing w:after="0"/>
        <w:ind w:left="1530" w:hanging="1530"/>
        <w:rPr>
          <w:rFonts w:ascii="Times New Roman" w:eastAsia="Times New Roman" w:hAnsi="Times New Roman" w:cs="Times New Roman"/>
          <w:bCs/>
          <w:iCs/>
        </w:rPr>
      </w:pPr>
    </w:p>
    <w:p w14:paraId="07098A75" w14:textId="777A26EB" w:rsidR="00FC62B4" w:rsidRPr="001C3126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126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SCRIPTURE: </w:t>
      </w:r>
      <w:r w:rsidR="00E330DC" w:rsidRPr="001C3126">
        <w:rPr>
          <w:rFonts w:ascii="Times New Roman" w:eastAsia="Times New Roman" w:hAnsi="Times New Roman" w:cs="Times New Roman"/>
          <w:b/>
          <w:sz w:val="28"/>
          <w:szCs w:val="28"/>
        </w:rPr>
        <w:t xml:space="preserve">JUDGES </w:t>
      </w:r>
      <w:r w:rsidR="001C3126" w:rsidRPr="001C3126">
        <w:rPr>
          <w:rFonts w:ascii="Times New Roman" w:eastAsia="Times New Roman" w:hAnsi="Times New Roman" w:cs="Times New Roman"/>
          <w:b/>
          <w:sz w:val="28"/>
          <w:szCs w:val="28"/>
        </w:rPr>
        <w:t>9:1-6</w:t>
      </w:r>
      <w:r w:rsidR="00533A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33A2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33A2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Lynn Coley</w:t>
      </w:r>
    </w:p>
    <w:p w14:paraId="14115BF6" w14:textId="77777777" w:rsidR="00FC62B4" w:rsidRPr="00C45202" w:rsidRDefault="00FC62B4" w:rsidP="00FC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9019B58" w14:textId="18F32377" w:rsidR="00FC62B4" w:rsidRPr="001803D4" w:rsidRDefault="001C3126" w:rsidP="00E330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126">
        <w:rPr>
          <w:rFonts w:ascii="Times New Roman" w:eastAsia="Times New Roman" w:hAnsi="Times New Roman" w:cs="Times New Roman"/>
          <w:b/>
          <w:sz w:val="28"/>
          <w:szCs w:val="28"/>
        </w:rPr>
        <w:t>THE GOD OF THE COVENANT</w:t>
      </w:r>
      <w:r w:rsidR="00E330DC" w:rsidRPr="001C31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30DC" w:rsidRPr="001C312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Brice Mandaville</w:t>
      </w:r>
    </w:p>
    <w:p w14:paraId="4DB17AE6" w14:textId="77777777" w:rsidR="00FC62B4" w:rsidRPr="00460413" w:rsidRDefault="00FC62B4" w:rsidP="00FC62B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4B42E" w14:textId="0EA9E242" w:rsidR="00FC62B4" w:rsidRPr="001803D4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  <w:r w:rsidRPr="001803D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1803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Congregation</w:t>
      </w:r>
    </w:p>
    <w:p w14:paraId="11410E66" w14:textId="161714F5" w:rsidR="00FC62B4" w:rsidRPr="0033721B" w:rsidRDefault="00606A35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Surrender All</w:t>
      </w:r>
    </w:p>
    <w:p w14:paraId="6F36F63B" w14:textId="744D1FDB" w:rsidR="00F775FC" w:rsidRDefault="00F775F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4DCC0F4B" w14:textId="77777777" w:rsidR="00E330DC" w:rsidRPr="00266AC4" w:rsidRDefault="00E330D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Cs/>
          <w:iCs/>
          <w:u w:val="none"/>
        </w:rPr>
      </w:pPr>
    </w:p>
    <w:p w14:paraId="2CE30CD0" w14:textId="77777777" w:rsidR="00197168" w:rsidRPr="007A05C3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28"/>
          <w:szCs w:val="28"/>
        </w:rPr>
      </w:pPr>
      <w:r w:rsidRPr="007A05C3">
        <w:rPr>
          <w:rFonts w:ascii="Georgia" w:eastAsia="Calibri" w:hAnsi="Georgia" w:cs="Arial"/>
          <w:b/>
          <w:i/>
          <w:color w:val="002060"/>
          <w:sz w:val="28"/>
          <w:szCs w:val="28"/>
        </w:rPr>
        <w:t xml:space="preserve">For more information about the church, please feel free to explore our website! </w:t>
      </w:r>
    </w:p>
    <w:p w14:paraId="1D6F57F7" w14:textId="77777777" w:rsidR="00197168" w:rsidRPr="00813066" w:rsidRDefault="00533A29" w:rsidP="0019716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7"/>
          <w:szCs w:val="27"/>
        </w:rPr>
      </w:pPr>
      <w:hyperlink r:id="rId6" w:history="1">
        <w:r w:rsidR="00197168" w:rsidRPr="007A05C3">
          <w:rPr>
            <w:rStyle w:val="Hyperlink"/>
            <w:rFonts w:ascii="Georgia" w:eastAsia="Calibri" w:hAnsi="Georgia" w:cs="Arial"/>
            <w:b/>
            <w:i/>
            <w:sz w:val="28"/>
            <w:szCs w:val="28"/>
          </w:rPr>
          <w:t>www.fbcseguin.org</w:t>
        </w:r>
      </w:hyperlink>
    </w:p>
    <w:p w14:paraId="51FDC6ED" w14:textId="0FC54532" w:rsidR="007A05C3" w:rsidRDefault="007A05C3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/>
          <w:i/>
          <w:sz w:val="23"/>
          <w:szCs w:val="23"/>
        </w:rPr>
      </w:pPr>
    </w:p>
    <w:p w14:paraId="76570509" w14:textId="2FF918FC" w:rsidR="007A05C3" w:rsidRDefault="007A05C3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/>
          <w:i/>
          <w:sz w:val="23"/>
          <w:szCs w:val="23"/>
        </w:rPr>
      </w:pPr>
    </w:p>
    <w:p w14:paraId="02403565" w14:textId="77777777" w:rsidR="00E330DC" w:rsidRPr="006E6C76" w:rsidRDefault="00E330DC" w:rsidP="008659DB">
      <w:pPr>
        <w:shd w:val="clear" w:color="auto" w:fill="FFFFFF"/>
        <w:spacing w:after="0" w:line="240" w:lineRule="auto"/>
        <w:jc w:val="center"/>
        <w:rPr>
          <w:rStyle w:val="Hyperlink"/>
          <w:rFonts w:ascii="Georgia" w:eastAsia="Calibri" w:hAnsi="Georgia" w:cs="Arial"/>
          <w:b/>
          <w:i/>
          <w:sz w:val="23"/>
          <w:szCs w:val="23"/>
        </w:rPr>
      </w:pPr>
    </w:p>
    <w:p w14:paraId="7EBF7B65" w14:textId="1561F386" w:rsidR="00197168" w:rsidRPr="00C03F4B" w:rsidRDefault="00197168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32"/>
          <w:szCs w:val="32"/>
          <w:u w:val="single"/>
        </w:rPr>
      </w:pPr>
      <w:r w:rsidRPr="00C03F4B">
        <w:rPr>
          <w:rFonts w:ascii="Georgia" w:eastAsia="Calibri" w:hAnsi="Georgia" w:cs="Arial"/>
          <w:b/>
          <w:i/>
          <w:color w:val="002060"/>
          <w:sz w:val="32"/>
          <w:szCs w:val="32"/>
          <w:u w:val="single"/>
        </w:rPr>
        <w:t>ZOOM BUSINESS MEETING</w:t>
      </w:r>
    </w:p>
    <w:p w14:paraId="69C82110" w14:textId="6AE30541" w:rsidR="00197168" w:rsidRPr="00C03F4B" w:rsidRDefault="00147186" w:rsidP="00197168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32"/>
          <w:szCs w:val="32"/>
        </w:rPr>
      </w:pPr>
      <w:r w:rsidRPr="00C03F4B">
        <w:rPr>
          <w:rFonts w:ascii="Georgia" w:eastAsia="Calibri" w:hAnsi="Georgia" w:cs="Arial"/>
          <w:b/>
          <w:i/>
          <w:color w:val="002060"/>
          <w:sz w:val="32"/>
          <w:szCs w:val="32"/>
        </w:rPr>
        <w:t>TONIGHT</w:t>
      </w:r>
    </w:p>
    <w:p w14:paraId="27071D72" w14:textId="6C896D71" w:rsidR="00197168" w:rsidRPr="00C03F4B" w:rsidRDefault="00147186" w:rsidP="001971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This evening we will hold a business meeting in the Fellowship Hall. We will be discussing finances, new members, recent repairs, and forward motion amidst the pandemic. </w:t>
      </w:r>
      <w:r w:rsidR="00197168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You can attend in person or you can join us via Zoom.</w:t>
      </w: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A link to join the meeting via Zoom can be found on the front page of our website. There you will also find a downloadable copy of the business meeting packet. If you have any questions or concerns, please feel free to call the church office.</w:t>
      </w:r>
    </w:p>
    <w:p w14:paraId="3692852E" w14:textId="2E0BFBC5" w:rsidR="00D70120" w:rsidRPr="00C03F4B" w:rsidRDefault="00D70120" w:rsidP="0019716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</w:p>
    <w:p w14:paraId="6B1EB70A" w14:textId="1E3AA003" w:rsidR="00147186" w:rsidRPr="00C03F4B" w:rsidRDefault="00EB376B" w:rsidP="00D70120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31849B" w:themeColor="accent5" w:themeShade="BF"/>
          <w:sz w:val="30"/>
          <w:szCs w:val="30"/>
          <w:u w:val="single"/>
        </w:rPr>
      </w:pPr>
      <w:r w:rsidRPr="00C03F4B">
        <w:rPr>
          <w:rFonts w:ascii="Georgia" w:eastAsia="Calibri" w:hAnsi="Georgia" w:cs="Arial"/>
          <w:b/>
          <w:i/>
          <w:color w:val="31849B" w:themeColor="accent5" w:themeShade="BF"/>
          <w:sz w:val="30"/>
          <w:szCs w:val="30"/>
          <w:u w:val="single"/>
        </w:rPr>
        <w:t>YOUTH SUMMER ACTIVITIES</w:t>
      </w:r>
    </w:p>
    <w:p w14:paraId="4A194D29" w14:textId="0ADA9EDC" w:rsidR="00EB376B" w:rsidRPr="00C03F4B" w:rsidRDefault="00EB376B" w:rsidP="00D70120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31849B" w:themeColor="accent5" w:themeShade="BF"/>
          <w:sz w:val="30"/>
          <w:szCs w:val="30"/>
        </w:rPr>
      </w:pPr>
      <w:r w:rsidRPr="00C03F4B">
        <w:rPr>
          <w:rFonts w:ascii="Georgia" w:eastAsia="Calibri" w:hAnsi="Georgia" w:cs="Arial"/>
          <w:b/>
          <w:i/>
          <w:color w:val="31849B" w:themeColor="accent5" w:themeShade="BF"/>
          <w:sz w:val="30"/>
          <w:szCs w:val="30"/>
        </w:rPr>
        <w:t>THIS IS THE LAST WEEK…</w:t>
      </w:r>
    </w:p>
    <w:p w14:paraId="000D2362" w14:textId="685E9E04" w:rsidR="00EB376B" w:rsidRPr="00C03F4B" w:rsidRDefault="00EB376B" w:rsidP="00EB37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This week marks the last week of summer gatherings for students 7</w:t>
      </w:r>
      <w:r w:rsidR="00DE3A2C" w:rsidRPr="00DE3A2C">
        <w:rPr>
          <w:rFonts w:ascii="Times New Roman" w:eastAsia="Calibri" w:hAnsi="Times New Roman" w:cs="Times New Roman"/>
          <w:bCs/>
          <w:iCs/>
          <w:sz w:val="30"/>
          <w:szCs w:val="30"/>
          <w:vertAlign w:val="superscript"/>
        </w:rPr>
        <w:t>th</w:t>
      </w:r>
      <w:r w:rsidR="00DE3A2C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– 12</w:t>
      </w:r>
      <w:r w:rsidRPr="00C03F4B">
        <w:rPr>
          <w:rFonts w:ascii="Times New Roman" w:eastAsia="Calibri" w:hAnsi="Times New Roman" w:cs="Times New Roman"/>
          <w:bCs/>
          <w:iCs/>
          <w:sz w:val="30"/>
          <w:szCs w:val="30"/>
          <w:vertAlign w:val="superscript"/>
        </w:rPr>
        <w:t>th</w:t>
      </w: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grade</w:t>
      </w:r>
      <w:r w:rsidR="00E361C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before school starts</w:t>
      </w: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! Movie Night is tomorrow (Monday) in the youth building, 5:30 – 7:00 PM, Tuesday is Disc Golf at Starcke Park, 4:00 – 6:00 PM and Wednesday is Root Groups at Sonic, 5:30 – 7:00 PM. We hope to see your student out and about!  </w:t>
      </w:r>
    </w:p>
    <w:p w14:paraId="628840AC" w14:textId="77777777" w:rsidR="00EB376B" w:rsidRPr="00C03F4B" w:rsidRDefault="00EB376B" w:rsidP="00EB376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</w:p>
    <w:p w14:paraId="1CC6880A" w14:textId="19FF1D96" w:rsidR="00D70120" w:rsidRPr="00C03F4B" w:rsidRDefault="00D70120" w:rsidP="00D70120">
      <w:pPr>
        <w:shd w:val="clear" w:color="auto" w:fill="FFFFFF"/>
        <w:spacing w:after="0" w:line="240" w:lineRule="auto"/>
        <w:jc w:val="center"/>
        <w:rPr>
          <w:rFonts w:ascii="Georgia" w:eastAsia="Calibri" w:hAnsi="Georgia" w:cs="Arial"/>
          <w:b/>
          <w:i/>
          <w:color w:val="002060"/>
          <w:sz w:val="30"/>
          <w:szCs w:val="30"/>
          <w:u w:val="single"/>
        </w:rPr>
      </w:pPr>
      <w:r w:rsidRPr="00C03F4B">
        <w:rPr>
          <w:rFonts w:ascii="Georgia" w:eastAsia="Calibri" w:hAnsi="Georgia" w:cs="Arial"/>
          <w:b/>
          <w:i/>
          <w:color w:val="002060"/>
          <w:sz w:val="30"/>
          <w:szCs w:val="30"/>
          <w:u w:val="single"/>
        </w:rPr>
        <w:t>JOSH GRAHAM IS GETTING MARRIED!</w:t>
      </w:r>
    </w:p>
    <w:p w14:paraId="5B567847" w14:textId="6CBBCAC9" w:rsidR="00AC56B0" w:rsidRPr="00C03F4B" w:rsidRDefault="00D70120" w:rsidP="00D7012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We would like to invite everyone to join us in congratulating our youth pastor on his upcoming wedding </w:t>
      </w:r>
      <w:r w:rsidR="00D61505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this month</w:t>
      </w: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. </w:t>
      </w:r>
      <w:r w:rsidR="00266AC4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We are both blessed by and excited for him</w:t>
      </w: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="00266AC4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and his fiancé, Sarah</w:t>
      </w:r>
      <w:r w:rsidR="007D44A2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,</w:t>
      </w:r>
      <w:r w:rsidR="00AC56B0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="00147186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as well as</w:t>
      </w:r>
      <w:r w:rsidR="00AC56B0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anxious to have her here</w:t>
      </w:r>
      <w:r w:rsidR="00266AC4"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. As current conditions do not allow for large gatherings, we would like to encourage you to send any and all well wishes to the church office.</w:t>
      </w:r>
    </w:p>
    <w:p w14:paraId="1CF94156" w14:textId="6F386C01" w:rsidR="00D70120" w:rsidRPr="00C03F4B" w:rsidRDefault="00AC56B0" w:rsidP="00AC56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C03F4B">
        <w:rPr>
          <w:rFonts w:ascii="Times New Roman" w:eastAsia="Calibri" w:hAnsi="Times New Roman" w:cs="Times New Roman"/>
          <w:bCs/>
          <w:iCs/>
          <w:sz w:val="30"/>
          <w:szCs w:val="30"/>
        </w:rPr>
        <w:t>Congratulations Josh Graham and Sarah Perez!!!</w:t>
      </w:r>
    </w:p>
    <w:p w14:paraId="077B4415" w14:textId="1EEF931A" w:rsidR="00147186" w:rsidRPr="00C93D40" w:rsidRDefault="00147186" w:rsidP="00147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7EB0C22" w14:textId="77777777" w:rsidR="00147186" w:rsidRPr="00D70120" w:rsidRDefault="00147186" w:rsidP="0014718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7"/>
          <w:szCs w:val="27"/>
        </w:rPr>
      </w:pPr>
    </w:p>
    <w:sectPr w:rsidR="00147186" w:rsidRPr="00D70120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ove">
    <w:altName w:val="Calibri"/>
    <w:panose1 w:val="00000000000000000000"/>
    <w:charset w:val="00"/>
    <w:family w:val="modern"/>
    <w:notTrueType/>
    <w:pitch w:val="variable"/>
    <w:sig w:usb0="80000007" w:usb1="1000000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40BA7"/>
    <w:rsid w:val="00041455"/>
    <w:rsid w:val="0004158D"/>
    <w:rsid w:val="00041C92"/>
    <w:rsid w:val="00042E89"/>
    <w:rsid w:val="00043C11"/>
    <w:rsid w:val="0004420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869"/>
    <w:rsid w:val="00057A1F"/>
    <w:rsid w:val="00061D92"/>
    <w:rsid w:val="000622A4"/>
    <w:rsid w:val="000624F1"/>
    <w:rsid w:val="00063F07"/>
    <w:rsid w:val="00064350"/>
    <w:rsid w:val="00064ABE"/>
    <w:rsid w:val="000652D7"/>
    <w:rsid w:val="0006565A"/>
    <w:rsid w:val="00065EDD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C2E"/>
    <w:rsid w:val="00084C55"/>
    <w:rsid w:val="00084EF9"/>
    <w:rsid w:val="00086201"/>
    <w:rsid w:val="00086A84"/>
    <w:rsid w:val="00086ADD"/>
    <w:rsid w:val="00086D33"/>
    <w:rsid w:val="00087B45"/>
    <w:rsid w:val="000906D5"/>
    <w:rsid w:val="00090A2F"/>
    <w:rsid w:val="00094070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C78"/>
    <w:rsid w:val="000A6B41"/>
    <w:rsid w:val="000A6C52"/>
    <w:rsid w:val="000A78DE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E04"/>
    <w:rsid w:val="000B5191"/>
    <w:rsid w:val="000B590A"/>
    <w:rsid w:val="000C0126"/>
    <w:rsid w:val="000C01AF"/>
    <w:rsid w:val="000C0CD8"/>
    <w:rsid w:val="000C163C"/>
    <w:rsid w:val="000C1641"/>
    <w:rsid w:val="000C1AE3"/>
    <w:rsid w:val="000C1F53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CD3"/>
    <w:rsid w:val="000D26A6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AED"/>
    <w:rsid w:val="000F2F09"/>
    <w:rsid w:val="000F328B"/>
    <w:rsid w:val="000F35BE"/>
    <w:rsid w:val="000F3FBE"/>
    <w:rsid w:val="000F44DA"/>
    <w:rsid w:val="000F467E"/>
    <w:rsid w:val="000F497C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4663"/>
    <w:rsid w:val="00115411"/>
    <w:rsid w:val="0011554A"/>
    <w:rsid w:val="00115CAF"/>
    <w:rsid w:val="00115D7E"/>
    <w:rsid w:val="00117C22"/>
    <w:rsid w:val="001204D1"/>
    <w:rsid w:val="00120ED7"/>
    <w:rsid w:val="00121241"/>
    <w:rsid w:val="00121E40"/>
    <w:rsid w:val="001225FF"/>
    <w:rsid w:val="0012269C"/>
    <w:rsid w:val="0012325E"/>
    <w:rsid w:val="001232B9"/>
    <w:rsid w:val="001232EA"/>
    <w:rsid w:val="001234D9"/>
    <w:rsid w:val="001235C8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E68"/>
    <w:rsid w:val="00132F39"/>
    <w:rsid w:val="00133F74"/>
    <w:rsid w:val="00134112"/>
    <w:rsid w:val="00134C90"/>
    <w:rsid w:val="00135C04"/>
    <w:rsid w:val="00135C2E"/>
    <w:rsid w:val="00136D0E"/>
    <w:rsid w:val="001372FE"/>
    <w:rsid w:val="001376C5"/>
    <w:rsid w:val="0013772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FB3"/>
    <w:rsid w:val="00155052"/>
    <w:rsid w:val="001551B1"/>
    <w:rsid w:val="001558CC"/>
    <w:rsid w:val="00156FBF"/>
    <w:rsid w:val="001576D9"/>
    <w:rsid w:val="00157779"/>
    <w:rsid w:val="0016022D"/>
    <w:rsid w:val="00161BFA"/>
    <w:rsid w:val="00162B18"/>
    <w:rsid w:val="00163373"/>
    <w:rsid w:val="00163A3E"/>
    <w:rsid w:val="00163CDD"/>
    <w:rsid w:val="00163EDB"/>
    <w:rsid w:val="00164CC4"/>
    <w:rsid w:val="0016532F"/>
    <w:rsid w:val="001658E9"/>
    <w:rsid w:val="00165AEC"/>
    <w:rsid w:val="00165E7D"/>
    <w:rsid w:val="00166AF7"/>
    <w:rsid w:val="001671DC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49B5"/>
    <w:rsid w:val="00184DCF"/>
    <w:rsid w:val="0018580E"/>
    <w:rsid w:val="0018683E"/>
    <w:rsid w:val="0018689D"/>
    <w:rsid w:val="0018699C"/>
    <w:rsid w:val="00186BDA"/>
    <w:rsid w:val="001878B6"/>
    <w:rsid w:val="001909F1"/>
    <w:rsid w:val="00191AA9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27"/>
    <w:rsid w:val="00197168"/>
    <w:rsid w:val="0019742D"/>
    <w:rsid w:val="00197E9C"/>
    <w:rsid w:val="001A026D"/>
    <w:rsid w:val="001A0754"/>
    <w:rsid w:val="001A0D15"/>
    <w:rsid w:val="001A1C8A"/>
    <w:rsid w:val="001A1E6A"/>
    <w:rsid w:val="001A2C21"/>
    <w:rsid w:val="001A2D86"/>
    <w:rsid w:val="001A2FAB"/>
    <w:rsid w:val="001A4160"/>
    <w:rsid w:val="001A434F"/>
    <w:rsid w:val="001A4461"/>
    <w:rsid w:val="001A5505"/>
    <w:rsid w:val="001A59E9"/>
    <w:rsid w:val="001A6B0D"/>
    <w:rsid w:val="001A6BA3"/>
    <w:rsid w:val="001A6E31"/>
    <w:rsid w:val="001A7045"/>
    <w:rsid w:val="001A7B2C"/>
    <w:rsid w:val="001A7B49"/>
    <w:rsid w:val="001B2B37"/>
    <w:rsid w:val="001B59A5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24DA"/>
    <w:rsid w:val="001E27EB"/>
    <w:rsid w:val="001E27FB"/>
    <w:rsid w:val="001E2F1D"/>
    <w:rsid w:val="001E3204"/>
    <w:rsid w:val="001E3CE1"/>
    <w:rsid w:val="001E467D"/>
    <w:rsid w:val="001E57D8"/>
    <w:rsid w:val="001E6694"/>
    <w:rsid w:val="001E68A7"/>
    <w:rsid w:val="001E6C81"/>
    <w:rsid w:val="001E73CA"/>
    <w:rsid w:val="001E7608"/>
    <w:rsid w:val="001E7F50"/>
    <w:rsid w:val="001F0409"/>
    <w:rsid w:val="001F0430"/>
    <w:rsid w:val="001F0B17"/>
    <w:rsid w:val="001F15B0"/>
    <w:rsid w:val="001F1D99"/>
    <w:rsid w:val="001F2C5A"/>
    <w:rsid w:val="001F2E20"/>
    <w:rsid w:val="001F2F33"/>
    <w:rsid w:val="001F37BC"/>
    <w:rsid w:val="001F39ED"/>
    <w:rsid w:val="001F3C4E"/>
    <w:rsid w:val="001F52FB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370D"/>
    <w:rsid w:val="0020403A"/>
    <w:rsid w:val="00204083"/>
    <w:rsid w:val="00204107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A75"/>
    <w:rsid w:val="00223144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5BF5"/>
    <w:rsid w:val="00235F45"/>
    <w:rsid w:val="00236740"/>
    <w:rsid w:val="00236C2F"/>
    <w:rsid w:val="002404C9"/>
    <w:rsid w:val="00240C26"/>
    <w:rsid w:val="0024160A"/>
    <w:rsid w:val="00241976"/>
    <w:rsid w:val="002424FB"/>
    <w:rsid w:val="00242C7D"/>
    <w:rsid w:val="00243347"/>
    <w:rsid w:val="002438E7"/>
    <w:rsid w:val="002448E5"/>
    <w:rsid w:val="00244B14"/>
    <w:rsid w:val="00244BD6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6022A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2FCC"/>
    <w:rsid w:val="00283098"/>
    <w:rsid w:val="002831A5"/>
    <w:rsid w:val="002831FF"/>
    <w:rsid w:val="00283BC3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D65"/>
    <w:rsid w:val="002A04C2"/>
    <w:rsid w:val="002A0858"/>
    <w:rsid w:val="002A09B0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5149"/>
    <w:rsid w:val="002A521D"/>
    <w:rsid w:val="002A5BBF"/>
    <w:rsid w:val="002A6583"/>
    <w:rsid w:val="002A7566"/>
    <w:rsid w:val="002A785C"/>
    <w:rsid w:val="002A7A6E"/>
    <w:rsid w:val="002A7D1A"/>
    <w:rsid w:val="002A7FC1"/>
    <w:rsid w:val="002B05DE"/>
    <w:rsid w:val="002B068B"/>
    <w:rsid w:val="002B0A66"/>
    <w:rsid w:val="002B0FBF"/>
    <w:rsid w:val="002B1DF9"/>
    <w:rsid w:val="002B21AA"/>
    <w:rsid w:val="002B34B2"/>
    <w:rsid w:val="002B3E6D"/>
    <w:rsid w:val="002B4116"/>
    <w:rsid w:val="002B49D7"/>
    <w:rsid w:val="002B4C4F"/>
    <w:rsid w:val="002B4F0B"/>
    <w:rsid w:val="002B5B51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4365"/>
    <w:rsid w:val="002C4503"/>
    <w:rsid w:val="002C4C4B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929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FF2"/>
    <w:rsid w:val="003108C0"/>
    <w:rsid w:val="00311EB1"/>
    <w:rsid w:val="003124AB"/>
    <w:rsid w:val="00312566"/>
    <w:rsid w:val="00312DDB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A2C"/>
    <w:rsid w:val="00347FAD"/>
    <w:rsid w:val="00350A84"/>
    <w:rsid w:val="00351401"/>
    <w:rsid w:val="00352754"/>
    <w:rsid w:val="00352EE4"/>
    <w:rsid w:val="0035340F"/>
    <w:rsid w:val="00353E03"/>
    <w:rsid w:val="00354D45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A40"/>
    <w:rsid w:val="00371E37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CB"/>
    <w:rsid w:val="00383EE0"/>
    <w:rsid w:val="0038484F"/>
    <w:rsid w:val="00385890"/>
    <w:rsid w:val="00385D37"/>
    <w:rsid w:val="00385D89"/>
    <w:rsid w:val="00385FCF"/>
    <w:rsid w:val="00386265"/>
    <w:rsid w:val="00387A5C"/>
    <w:rsid w:val="00387C4E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5DF"/>
    <w:rsid w:val="003A7917"/>
    <w:rsid w:val="003A7AAE"/>
    <w:rsid w:val="003B0410"/>
    <w:rsid w:val="003B04F0"/>
    <w:rsid w:val="003B0AB3"/>
    <w:rsid w:val="003B0BAC"/>
    <w:rsid w:val="003B1A5E"/>
    <w:rsid w:val="003B1BD8"/>
    <w:rsid w:val="003B22A4"/>
    <w:rsid w:val="003B27BC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957"/>
    <w:rsid w:val="003D5CD4"/>
    <w:rsid w:val="003D64D0"/>
    <w:rsid w:val="003D6B65"/>
    <w:rsid w:val="003D7E21"/>
    <w:rsid w:val="003E03CD"/>
    <w:rsid w:val="003E075F"/>
    <w:rsid w:val="003E07FD"/>
    <w:rsid w:val="003E251A"/>
    <w:rsid w:val="003E29A5"/>
    <w:rsid w:val="003E62AB"/>
    <w:rsid w:val="003E6812"/>
    <w:rsid w:val="003E6B93"/>
    <w:rsid w:val="003E6C0D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ECA"/>
    <w:rsid w:val="00422FC2"/>
    <w:rsid w:val="00423AE8"/>
    <w:rsid w:val="004246F9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E9"/>
    <w:rsid w:val="00446826"/>
    <w:rsid w:val="00446914"/>
    <w:rsid w:val="00446FBE"/>
    <w:rsid w:val="0045033E"/>
    <w:rsid w:val="0045122C"/>
    <w:rsid w:val="004520C3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3A6F"/>
    <w:rsid w:val="004846E5"/>
    <w:rsid w:val="0048554A"/>
    <w:rsid w:val="00485964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58C7"/>
    <w:rsid w:val="004A5E91"/>
    <w:rsid w:val="004A7B4C"/>
    <w:rsid w:val="004B012F"/>
    <w:rsid w:val="004B03A0"/>
    <w:rsid w:val="004B0554"/>
    <w:rsid w:val="004B117E"/>
    <w:rsid w:val="004B13B6"/>
    <w:rsid w:val="004B26FF"/>
    <w:rsid w:val="004B28F6"/>
    <w:rsid w:val="004B2A33"/>
    <w:rsid w:val="004B2DEC"/>
    <w:rsid w:val="004B2EAD"/>
    <w:rsid w:val="004B4971"/>
    <w:rsid w:val="004B650D"/>
    <w:rsid w:val="004B66BC"/>
    <w:rsid w:val="004B7242"/>
    <w:rsid w:val="004B763A"/>
    <w:rsid w:val="004C0C52"/>
    <w:rsid w:val="004C146A"/>
    <w:rsid w:val="004C16B8"/>
    <w:rsid w:val="004C1761"/>
    <w:rsid w:val="004C1978"/>
    <w:rsid w:val="004C1BAA"/>
    <w:rsid w:val="004C27E3"/>
    <w:rsid w:val="004C2812"/>
    <w:rsid w:val="004C2CC1"/>
    <w:rsid w:val="004C2E19"/>
    <w:rsid w:val="004C31A4"/>
    <w:rsid w:val="004C3213"/>
    <w:rsid w:val="004C3C00"/>
    <w:rsid w:val="004C3CD4"/>
    <w:rsid w:val="004C469F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FC"/>
    <w:rsid w:val="004E139D"/>
    <w:rsid w:val="004E167D"/>
    <w:rsid w:val="004E1830"/>
    <w:rsid w:val="004E1B63"/>
    <w:rsid w:val="004E1C05"/>
    <w:rsid w:val="004E2270"/>
    <w:rsid w:val="004E2AFF"/>
    <w:rsid w:val="004E2BF4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DA6"/>
    <w:rsid w:val="004F3446"/>
    <w:rsid w:val="004F3DEC"/>
    <w:rsid w:val="004F4498"/>
    <w:rsid w:val="004F51CF"/>
    <w:rsid w:val="004F567A"/>
    <w:rsid w:val="004F5BAF"/>
    <w:rsid w:val="004F70F5"/>
    <w:rsid w:val="004F7707"/>
    <w:rsid w:val="004F7736"/>
    <w:rsid w:val="004F79C0"/>
    <w:rsid w:val="004F7A93"/>
    <w:rsid w:val="004F7AF6"/>
    <w:rsid w:val="004F7BFC"/>
    <w:rsid w:val="00500436"/>
    <w:rsid w:val="005013F5"/>
    <w:rsid w:val="00501616"/>
    <w:rsid w:val="00502466"/>
    <w:rsid w:val="005025B1"/>
    <w:rsid w:val="00503261"/>
    <w:rsid w:val="00503E36"/>
    <w:rsid w:val="005046F7"/>
    <w:rsid w:val="005074A1"/>
    <w:rsid w:val="00507C9D"/>
    <w:rsid w:val="00510042"/>
    <w:rsid w:val="005106D6"/>
    <w:rsid w:val="0051073E"/>
    <w:rsid w:val="0051129A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53"/>
    <w:rsid w:val="00542768"/>
    <w:rsid w:val="00542C35"/>
    <w:rsid w:val="005432D0"/>
    <w:rsid w:val="005435EA"/>
    <w:rsid w:val="005446B5"/>
    <w:rsid w:val="00545816"/>
    <w:rsid w:val="00545FAF"/>
    <w:rsid w:val="00546BDA"/>
    <w:rsid w:val="00547509"/>
    <w:rsid w:val="0055024B"/>
    <w:rsid w:val="0055079B"/>
    <w:rsid w:val="00550C55"/>
    <w:rsid w:val="005520D6"/>
    <w:rsid w:val="00552618"/>
    <w:rsid w:val="00552B4E"/>
    <w:rsid w:val="00553C55"/>
    <w:rsid w:val="00553D49"/>
    <w:rsid w:val="00556494"/>
    <w:rsid w:val="00556CBE"/>
    <w:rsid w:val="00557490"/>
    <w:rsid w:val="00557968"/>
    <w:rsid w:val="0056004D"/>
    <w:rsid w:val="005605AA"/>
    <w:rsid w:val="00560E85"/>
    <w:rsid w:val="0056235E"/>
    <w:rsid w:val="0056293B"/>
    <w:rsid w:val="00563A58"/>
    <w:rsid w:val="005640E7"/>
    <w:rsid w:val="00564CA2"/>
    <w:rsid w:val="00565B12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9E0"/>
    <w:rsid w:val="00586C66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7257"/>
    <w:rsid w:val="005B74E2"/>
    <w:rsid w:val="005B7C61"/>
    <w:rsid w:val="005C0B1D"/>
    <w:rsid w:val="005C16B2"/>
    <w:rsid w:val="005C2F8C"/>
    <w:rsid w:val="005C319D"/>
    <w:rsid w:val="005C357B"/>
    <w:rsid w:val="005C4160"/>
    <w:rsid w:val="005C4249"/>
    <w:rsid w:val="005C5001"/>
    <w:rsid w:val="005C50CE"/>
    <w:rsid w:val="005C5BCE"/>
    <w:rsid w:val="005C7233"/>
    <w:rsid w:val="005C7D51"/>
    <w:rsid w:val="005D066E"/>
    <w:rsid w:val="005D14C4"/>
    <w:rsid w:val="005D17DA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13E"/>
    <w:rsid w:val="0064253D"/>
    <w:rsid w:val="00642F81"/>
    <w:rsid w:val="00644499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3422"/>
    <w:rsid w:val="006634BB"/>
    <w:rsid w:val="00663C81"/>
    <w:rsid w:val="00663EDB"/>
    <w:rsid w:val="00665321"/>
    <w:rsid w:val="006655BF"/>
    <w:rsid w:val="00666635"/>
    <w:rsid w:val="006669FB"/>
    <w:rsid w:val="00667743"/>
    <w:rsid w:val="006677F5"/>
    <w:rsid w:val="00667982"/>
    <w:rsid w:val="0066798F"/>
    <w:rsid w:val="00667ECB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EC7"/>
    <w:rsid w:val="006A394F"/>
    <w:rsid w:val="006A3A9A"/>
    <w:rsid w:val="006A3AD6"/>
    <w:rsid w:val="006A4C86"/>
    <w:rsid w:val="006A5526"/>
    <w:rsid w:val="006A5FB2"/>
    <w:rsid w:val="006A6083"/>
    <w:rsid w:val="006A6099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80B"/>
    <w:rsid w:val="006B4A00"/>
    <w:rsid w:val="006B5ED8"/>
    <w:rsid w:val="006B6436"/>
    <w:rsid w:val="006B643E"/>
    <w:rsid w:val="006B721E"/>
    <w:rsid w:val="006B7224"/>
    <w:rsid w:val="006B7580"/>
    <w:rsid w:val="006C0E52"/>
    <w:rsid w:val="006C13C9"/>
    <w:rsid w:val="006C1CC1"/>
    <w:rsid w:val="006C2BE5"/>
    <w:rsid w:val="006C36BC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F49"/>
    <w:rsid w:val="006D2B0F"/>
    <w:rsid w:val="006D2EEC"/>
    <w:rsid w:val="006D3156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649D"/>
    <w:rsid w:val="00757090"/>
    <w:rsid w:val="0076033A"/>
    <w:rsid w:val="00760C22"/>
    <w:rsid w:val="007614FA"/>
    <w:rsid w:val="007615EE"/>
    <w:rsid w:val="00762017"/>
    <w:rsid w:val="00762914"/>
    <w:rsid w:val="00762E10"/>
    <w:rsid w:val="0076342A"/>
    <w:rsid w:val="00764770"/>
    <w:rsid w:val="00765053"/>
    <w:rsid w:val="00765286"/>
    <w:rsid w:val="00765B54"/>
    <w:rsid w:val="00765E7C"/>
    <w:rsid w:val="0076646C"/>
    <w:rsid w:val="0076700E"/>
    <w:rsid w:val="00767381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48FD"/>
    <w:rsid w:val="00776A44"/>
    <w:rsid w:val="00776DCF"/>
    <w:rsid w:val="007771A0"/>
    <w:rsid w:val="00777DCB"/>
    <w:rsid w:val="0078028C"/>
    <w:rsid w:val="00780D86"/>
    <w:rsid w:val="00781372"/>
    <w:rsid w:val="007830CA"/>
    <w:rsid w:val="007838D4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3E05"/>
    <w:rsid w:val="00794045"/>
    <w:rsid w:val="0079482E"/>
    <w:rsid w:val="00794D5C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E72"/>
    <w:rsid w:val="007B3E3D"/>
    <w:rsid w:val="007B4055"/>
    <w:rsid w:val="007B4817"/>
    <w:rsid w:val="007B5101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2FD2"/>
    <w:rsid w:val="007D367A"/>
    <w:rsid w:val="007D3820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FE0"/>
    <w:rsid w:val="0082778C"/>
    <w:rsid w:val="00830B0F"/>
    <w:rsid w:val="008310EE"/>
    <w:rsid w:val="008318F9"/>
    <w:rsid w:val="008329E5"/>
    <w:rsid w:val="00832B74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22E3"/>
    <w:rsid w:val="00843AA8"/>
    <w:rsid w:val="00843FB2"/>
    <w:rsid w:val="00844084"/>
    <w:rsid w:val="00844143"/>
    <w:rsid w:val="00844379"/>
    <w:rsid w:val="00844930"/>
    <w:rsid w:val="008451AA"/>
    <w:rsid w:val="008457CA"/>
    <w:rsid w:val="00847955"/>
    <w:rsid w:val="0085092C"/>
    <w:rsid w:val="00850F14"/>
    <w:rsid w:val="008524FD"/>
    <w:rsid w:val="00852E9C"/>
    <w:rsid w:val="00852ED3"/>
    <w:rsid w:val="0085544E"/>
    <w:rsid w:val="008558B3"/>
    <w:rsid w:val="0085590E"/>
    <w:rsid w:val="00855EE4"/>
    <w:rsid w:val="0085715E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D44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A09A7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8B5"/>
    <w:rsid w:val="008B6121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B8"/>
    <w:rsid w:val="008C3B3C"/>
    <w:rsid w:val="008C3D41"/>
    <w:rsid w:val="008C4280"/>
    <w:rsid w:val="008C4FA6"/>
    <w:rsid w:val="008C5B8E"/>
    <w:rsid w:val="008C5E36"/>
    <w:rsid w:val="008C6310"/>
    <w:rsid w:val="008C632C"/>
    <w:rsid w:val="008C66D5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405F"/>
    <w:rsid w:val="008D4785"/>
    <w:rsid w:val="008D4E2F"/>
    <w:rsid w:val="008D5617"/>
    <w:rsid w:val="008D5CD0"/>
    <w:rsid w:val="008D65CF"/>
    <w:rsid w:val="008D6702"/>
    <w:rsid w:val="008D6D05"/>
    <w:rsid w:val="008E0011"/>
    <w:rsid w:val="008E064A"/>
    <w:rsid w:val="008E077F"/>
    <w:rsid w:val="008E086F"/>
    <w:rsid w:val="008E0D58"/>
    <w:rsid w:val="008E0DDE"/>
    <w:rsid w:val="008E10D7"/>
    <w:rsid w:val="008E13D2"/>
    <w:rsid w:val="008E2C3C"/>
    <w:rsid w:val="008E3CEB"/>
    <w:rsid w:val="008E3F3F"/>
    <w:rsid w:val="008E48D5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F68"/>
    <w:rsid w:val="00901A8B"/>
    <w:rsid w:val="00902544"/>
    <w:rsid w:val="00903576"/>
    <w:rsid w:val="0090377E"/>
    <w:rsid w:val="0090385F"/>
    <w:rsid w:val="00903ADD"/>
    <w:rsid w:val="00903EF9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773"/>
    <w:rsid w:val="009368D5"/>
    <w:rsid w:val="009375B7"/>
    <w:rsid w:val="00937866"/>
    <w:rsid w:val="00937E08"/>
    <w:rsid w:val="00940494"/>
    <w:rsid w:val="009407B4"/>
    <w:rsid w:val="0094220A"/>
    <w:rsid w:val="009423AF"/>
    <w:rsid w:val="0094269B"/>
    <w:rsid w:val="009439C3"/>
    <w:rsid w:val="009442F0"/>
    <w:rsid w:val="0094456A"/>
    <w:rsid w:val="009455FA"/>
    <w:rsid w:val="009459ED"/>
    <w:rsid w:val="00945E21"/>
    <w:rsid w:val="00945F27"/>
    <w:rsid w:val="00946049"/>
    <w:rsid w:val="0094641B"/>
    <w:rsid w:val="00946BC0"/>
    <w:rsid w:val="009507CD"/>
    <w:rsid w:val="00952EE9"/>
    <w:rsid w:val="00953A88"/>
    <w:rsid w:val="009551CE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EB1"/>
    <w:rsid w:val="00963B2A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2CC4"/>
    <w:rsid w:val="009732DB"/>
    <w:rsid w:val="00974034"/>
    <w:rsid w:val="00974850"/>
    <w:rsid w:val="009753AC"/>
    <w:rsid w:val="00975AE5"/>
    <w:rsid w:val="009760B4"/>
    <w:rsid w:val="00977174"/>
    <w:rsid w:val="00977E13"/>
    <w:rsid w:val="00980663"/>
    <w:rsid w:val="00980E16"/>
    <w:rsid w:val="00981706"/>
    <w:rsid w:val="00981896"/>
    <w:rsid w:val="009823B3"/>
    <w:rsid w:val="009831DB"/>
    <w:rsid w:val="009849DB"/>
    <w:rsid w:val="00984E08"/>
    <w:rsid w:val="00985361"/>
    <w:rsid w:val="00986AF0"/>
    <w:rsid w:val="00986D46"/>
    <w:rsid w:val="00987E01"/>
    <w:rsid w:val="00990071"/>
    <w:rsid w:val="00990CBA"/>
    <w:rsid w:val="00990ED7"/>
    <w:rsid w:val="0099164E"/>
    <w:rsid w:val="00991849"/>
    <w:rsid w:val="00991B64"/>
    <w:rsid w:val="0099274E"/>
    <w:rsid w:val="009931A2"/>
    <w:rsid w:val="0099324E"/>
    <w:rsid w:val="00995A5A"/>
    <w:rsid w:val="009971B0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ADA"/>
    <w:rsid w:val="009A4A1A"/>
    <w:rsid w:val="009A4ACF"/>
    <w:rsid w:val="009A55B5"/>
    <w:rsid w:val="009A5800"/>
    <w:rsid w:val="009A5C05"/>
    <w:rsid w:val="009A5E79"/>
    <w:rsid w:val="009A66B5"/>
    <w:rsid w:val="009A743D"/>
    <w:rsid w:val="009A7716"/>
    <w:rsid w:val="009B0092"/>
    <w:rsid w:val="009B1B6F"/>
    <w:rsid w:val="009B2C33"/>
    <w:rsid w:val="009B323C"/>
    <w:rsid w:val="009B3EED"/>
    <w:rsid w:val="009B4BEF"/>
    <w:rsid w:val="009B5474"/>
    <w:rsid w:val="009B5DCB"/>
    <w:rsid w:val="009B757B"/>
    <w:rsid w:val="009C0BCD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BC0"/>
    <w:rsid w:val="00A02CA1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BA3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5072B"/>
    <w:rsid w:val="00A50D8A"/>
    <w:rsid w:val="00A52052"/>
    <w:rsid w:val="00A52D57"/>
    <w:rsid w:val="00A52E44"/>
    <w:rsid w:val="00A52F86"/>
    <w:rsid w:val="00A53319"/>
    <w:rsid w:val="00A53EBD"/>
    <w:rsid w:val="00A53FBF"/>
    <w:rsid w:val="00A54670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C1C"/>
    <w:rsid w:val="00A62528"/>
    <w:rsid w:val="00A6426B"/>
    <w:rsid w:val="00A649FD"/>
    <w:rsid w:val="00A65032"/>
    <w:rsid w:val="00A6511D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FDB"/>
    <w:rsid w:val="00A716C1"/>
    <w:rsid w:val="00A72076"/>
    <w:rsid w:val="00A72F95"/>
    <w:rsid w:val="00A73056"/>
    <w:rsid w:val="00A74107"/>
    <w:rsid w:val="00A743BE"/>
    <w:rsid w:val="00A745B4"/>
    <w:rsid w:val="00A74B5C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51D4"/>
    <w:rsid w:val="00AA6499"/>
    <w:rsid w:val="00AA66F2"/>
    <w:rsid w:val="00AA7256"/>
    <w:rsid w:val="00AA742A"/>
    <w:rsid w:val="00AA7664"/>
    <w:rsid w:val="00AA7859"/>
    <w:rsid w:val="00AB0C04"/>
    <w:rsid w:val="00AB0CEE"/>
    <w:rsid w:val="00AB1AEC"/>
    <w:rsid w:val="00AB2593"/>
    <w:rsid w:val="00AB2FDB"/>
    <w:rsid w:val="00AB31D8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11E4"/>
    <w:rsid w:val="00AD1B42"/>
    <w:rsid w:val="00AD2706"/>
    <w:rsid w:val="00AD2A9F"/>
    <w:rsid w:val="00AD2C40"/>
    <w:rsid w:val="00AD2D29"/>
    <w:rsid w:val="00AD549F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F4A"/>
    <w:rsid w:val="00AF65B8"/>
    <w:rsid w:val="00AF6713"/>
    <w:rsid w:val="00AF6A1E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89E"/>
    <w:rsid w:val="00B06993"/>
    <w:rsid w:val="00B06B37"/>
    <w:rsid w:val="00B0759C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54C8"/>
    <w:rsid w:val="00B35576"/>
    <w:rsid w:val="00B35F12"/>
    <w:rsid w:val="00B35F8B"/>
    <w:rsid w:val="00B36149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4177"/>
    <w:rsid w:val="00B6562E"/>
    <w:rsid w:val="00B659E1"/>
    <w:rsid w:val="00B6659A"/>
    <w:rsid w:val="00B67C50"/>
    <w:rsid w:val="00B701AC"/>
    <w:rsid w:val="00B71A9E"/>
    <w:rsid w:val="00B72282"/>
    <w:rsid w:val="00B7284E"/>
    <w:rsid w:val="00B73877"/>
    <w:rsid w:val="00B73EF2"/>
    <w:rsid w:val="00B74558"/>
    <w:rsid w:val="00B752BF"/>
    <w:rsid w:val="00B7553B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AF2"/>
    <w:rsid w:val="00B91B38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5FEF"/>
    <w:rsid w:val="00BA6A83"/>
    <w:rsid w:val="00BA6EAD"/>
    <w:rsid w:val="00BA74B6"/>
    <w:rsid w:val="00BB01A2"/>
    <w:rsid w:val="00BB075C"/>
    <w:rsid w:val="00BB0C11"/>
    <w:rsid w:val="00BB134F"/>
    <w:rsid w:val="00BB24AE"/>
    <w:rsid w:val="00BB3746"/>
    <w:rsid w:val="00BB3EC6"/>
    <w:rsid w:val="00BB3FD4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8FA"/>
    <w:rsid w:val="00BD29D3"/>
    <w:rsid w:val="00BD2B43"/>
    <w:rsid w:val="00BD3BF5"/>
    <w:rsid w:val="00BD3CC8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21AC"/>
    <w:rsid w:val="00BE248F"/>
    <w:rsid w:val="00BE25EA"/>
    <w:rsid w:val="00BE3544"/>
    <w:rsid w:val="00BE405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6B5"/>
    <w:rsid w:val="00BF57CE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239C"/>
    <w:rsid w:val="00C22722"/>
    <w:rsid w:val="00C22725"/>
    <w:rsid w:val="00C22856"/>
    <w:rsid w:val="00C22FDA"/>
    <w:rsid w:val="00C23ACF"/>
    <w:rsid w:val="00C25B2D"/>
    <w:rsid w:val="00C25CC4"/>
    <w:rsid w:val="00C27414"/>
    <w:rsid w:val="00C27581"/>
    <w:rsid w:val="00C30AE1"/>
    <w:rsid w:val="00C3140D"/>
    <w:rsid w:val="00C31DA1"/>
    <w:rsid w:val="00C3216A"/>
    <w:rsid w:val="00C332E4"/>
    <w:rsid w:val="00C3336C"/>
    <w:rsid w:val="00C3411C"/>
    <w:rsid w:val="00C341F1"/>
    <w:rsid w:val="00C346DF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D26"/>
    <w:rsid w:val="00C505FF"/>
    <w:rsid w:val="00C509E6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67A9"/>
    <w:rsid w:val="00C576A8"/>
    <w:rsid w:val="00C62A56"/>
    <w:rsid w:val="00C62E98"/>
    <w:rsid w:val="00C6371F"/>
    <w:rsid w:val="00C649E2"/>
    <w:rsid w:val="00C65016"/>
    <w:rsid w:val="00C65618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5005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6151"/>
    <w:rsid w:val="00CD6ED4"/>
    <w:rsid w:val="00CD6EFE"/>
    <w:rsid w:val="00CD71D4"/>
    <w:rsid w:val="00CE0138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33C"/>
    <w:rsid w:val="00CE63F7"/>
    <w:rsid w:val="00CE663D"/>
    <w:rsid w:val="00CE6BF8"/>
    <w:rsid w:val="00CE70D6"/>
    <w:rsid w:val="00CE72CC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AA8"/>
    <w:rsid w:val="00CF3FB3"/>
    <w:rsid w:val="00CF3FED"/>
    <w:rsid w:val="00CF413A"/>
    <w:rsid w:val="00CF603B"/>
    <w:rsid w:val="00CF6A11"/>
    <w:rsid w:val="00CF6DB3"/>
    <w:rsid w:val="00CF7271"/>
    <w:rsid w:val="00CF7349"/>
    <w:rsid w:val="00CF7806"/>
    <w:rsid w:val="00D00263"/>
    <w:rsid w:val="00D00D1D"/>
    <w:rsid w:val="00D011F3"/>
    <w:rsid w:val="00D01573"/>
    <w:rsid w:val="00D01D4E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E44"/>
    <w:rsid w:val="00D12092"/>
    <w:rsid w:val="00D122F3"/>
    <w:rsid w:val="00D12969"/>
    <w:rsid w:val="00D140F9"/>
    <w:rsid w:val="00D143F7"/>
    <w:rsid w:val="00D1590A"/>
    <w:rsid w:val="00D16007"/>
    <w:rsid w:val="00D16700"/>
    <w:rsid w:val="00D16726"/>
    <w:rsid w:val="00D170CE"/>
    <w:rsid w:val="00D178F4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191"/>
    <w:rsid w:val="00D25AB0"/>
    <w:rsid w:val="00D264E4"/>
    <w:rsid w:val="00D267C3"/>
    <w:rsid w:val="00D27342"/>
    <w:rsid w:val="00D275D5"/>
    <w:rsid w:val="00D27F14"/>
    <w:rsid w:val="00D27F78"/>
    <w:rsid w:val="00D3118F"/>
    <w:rsid w:val="00D31B68"/>
    <w:rsid w:val="00D34A79"/>
    <w:rsid w:val="00D35FFD"/>
    <w:rsid w:val="00D37360"/>
    <w:rsid w:val="00D375CC"/>
    <w:rsid w:val="00D3766F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44C7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2586"/>
    <w:rsid w:val="00D926AE"/>
    <w:rsid w:val="00D928D3"/>
    <w:rsid w:val="00D937CB"/>
    <w:rsid w:val="00D94D74"/>
    <w:rsid w:val="00D94F95"/>
    <w:rsid w:val="00D9562F"/>
    <w:rsid w:val="00D95A2A"/>
    <w:rsid w:val="00D95BAF"/>
    <w:rsid w:val="00D95C31"/>
    <w:rsid w:val="00D965E8"/>
    <w:rsid w:val="00D96FB3"/>
    <w:rsid w:val="00D9723A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7FF"/>
    <w:rsid w:val="00DF2A43"/>
    <w:rsid w:val="00DF4F67"/>
    <w:rsid w:val="00DF5433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EE1"/>
    <w:rsid w:val="00E3594D"/>
    <w:rsid w:val="00E35F60"/>
    <w:rsid w:val="00E361C5"/>
    <w:rsid w:val="00E364C9"/>
    <w:rsid w:val="00E36FC3"/>
    <w:rsid w:val="00E3783B"/>
    <w:rsid w:val="00E37AA2"/>
    <w:rsid w:val="00E37E97"/>
    <w:rsid w:val="00E37F02"/>
    <w:rsid w:val="00E4142A"/>
    <w:rsid w:val="00E41BE8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361D"/>
    <w:rsid w:val="00E53679"/>
    <w:rsid w:val="00E537DC"/>
    <w:rsid w:val="00E53AAC"/>
    <w:rsid w:val="00E54342"/>
    <w:rsid w:val="00E5448C"/>
    <w:rsid w:val="00E54E2C"/>
    <w:rsid w:val="00E55768"/>
    <w:rsid w:val="00E5587B"/>
    <w:rsid w:val="00E55E51"/>
    <w:rsid w:val="00E55FCD"/>
    <w:rsid w:val="00E566FF"/>
    <w:rsid w:val="00E57D21"/>
    <w:rsid w:val="00E600B8"/>
    <w:rsid w:val="00E6057C"/>
    <w:rsid w:val="00E60625"/>
    <w:rsid w:val="00E60791"/>
    <w:rsid w:val="00E6248D"/>
    <w:rsid w:val="00E627A4"/>
    <w:rsid w:val="00E62920"/>
    <w:rsid w:val="00E634E6"/>
    <w:rsid w:val="00E63B50"/>
    <w:rsid w:val="00E6442B"/>
    <w:rsid w:val="00E64900"/>
    <w:rsid w:val="00E64967"/>
    <w:rsid w:val="00E65960"/>
    <w:rsid w:val="00E66381"/>
    <w:rsid w:val="00E664CF"/>
    <w:rsid w:val="00E66AF6"/>
    <w:rsid w:val="00E67581"/>
    <w:rsid w:val="00E67871"/>
    <w:rsid w:val="00E6787B"/>
    <w:rsid w:val="00E703CD"/>
    <w:rsid w:val="00E71765"/>
    <w:rsid w:val="00E71947"/>
    <w:rsid w:val="00E72842"/>
    <w:rsid w:val="00E7369C"/>
    <w:rsid w:val="00E74C07"/>
    <w:rsid w:val="00E75AA8"/>
    <w:rsid w:val="00E7609E"/>
    <w:rsid w:val="00E76906"/>
    <w:rsid w:val="00E76BBB"/>
    <w:rsid w:val="00E77A93"/>
    <w:rsid w:val="00E77B98"/>
    <w:rsid w:val="00E8024D"/>
    <w:rsid w:val="00E80C8F"/>
    <w:rsid w:val="00E812DB"/>
    <w:rsid w:val="00E81EBF"/>
    <w:rsid w:val="00E828C4"/>
    <w:rsid w:val="00E83F0F"/>
    <w:rsid w:val="00E840A5"/>
    <w:rsid w:val="00E843F6"/>
    <w:rsid w:val="00E84807"/>
    <w:rsid w:val="00E8489A"/>
    <w:rsid w:val="00E84AFC"/>
    <w:rsid w:val="00E8561C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99F"/>
    <w:rsid w:val="00E9400C"/>
    <w:rsid w:val="00E94052"/>
    <w:rsid w:val="00E94563"/>
    <w:rsid w:val="00E94834"/>
    <w:rsid w:val="00E94EE1"/>
    <w:rsid w:val="00E950A6"/>
    <w:rsid w:val="00E951AB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E9A"/>
    <w:rsid w:val="00EA6E60"/>
    <w:rsid w:val="00EA74D2"/>
    <w:rsid w:val="00EA782E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200D"/>
    <w:rsid w:val="00EE2397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F0070E"/>
    <w:rsid w:val="00F00C7B"/>
    <w:rsid w:val="00F00CD4"/>
    <w:rsid w:val="00F00EED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36DA"/>
    <w:rsid w:val="00F35025"/>
    <w:rsid w:val="00F35D3D"/>
    <w:rsid w:val="00F3637C"/>
    <w:rsid w:val="00F36777"/>
    <w:rsid w:val="00F36CAB"/>
    <w:rsid w:val="00F370F4"/>
    <w:rsid w:val="00F409FE"/>
    <w:rsid w:val="00F4123A"/>
    <w:rsid w:val="00F42C17"/>
    <w:rsid w:val="00F42C2A"/>
    <w:rsid w:val="00F430F5"/>
    <w:rsid w:val="00F43A8D"/>
    <w:rsid w:val="00F44957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45"/>
    <w:rsid w:val="00F52DF4"/>
    <w:rsid w:val="00F53615"/>
    <w:rsid w:val="00F53A3D"/>
    <w:rsid w:val="00F55533"/>
    <w:rsid w:val="00F558AF"/>
    <w:rsid w:val="00F56144"/>
    <w:rsid w:val="00F6068D"/>
    <w:rsid w:val="00F6127E"/>
    <w:rsid w:val="00F617B6"/>
    <w:rsid w:val="00F6200F"/>
    <w:rsid w:val="00F62400"/>
    <w:rsid w:val="00F624E3"/>
    <w:rsid w:val="00F62C43"/>
    <w:rsid w:val="00F632BD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7E8"/>
    <w:rsid w:val="00F85410"/>
    <w:rsid w:val="00F85CA0"/>
    <w:rsid w:val="00F861B9"/>
    <w:rsid w:val="00F861F1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6996"/>
    <w:rsid w:val="00FA6EAE"/>
    <w:rsid w:val="00FA7432"/>
    <w:rsid w:val="00FA7523"/>
    <w:rsid w:val="00FB011D"/>
    <w:rsid w:val="00FB01E6"/>
    <w:rsid w:val="00FB0314"/>
    <w:rsid w:val="00FB124C"/>
    <w:rsid w:val="00FB1C00"/>
    <w:rsid w:val="00FB24A9"/>
    <w:rsid w:val="00FB29F5"/>
    <w:rsid w:val="00FB4077"/>
    <w:rsid w:val="00FB5E23"/>
    <w:rsid w:val="00FB6291"/>
    <w:rsid w:val="00FB6914"/>
    <w:rsid w:val="00FB75A3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bcsegui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5</cp:revision>
  <cp:lastPrinted>2020-02-20T17:15:00Z</cp:lastPrinted>
  <dcterms:created xsi:type="dcterms:W3CDTF">2020-08-04T15:36:00Z</dcterms:created>
  <dcterms:modified xsi:type="dcterms:W3CDTF">2020-08-05T16:25:00Z</dcterms:modified>
</cp:coreProperties>
</file>